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14908" w14:textId="26E64BD5" w:rsidR="00D0487C" w:rsidRDefault="00DD6BE4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03237" wp14:editId="4CD1C7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U8MAIAAFwEAAAOAAAAZHJzL2Uyb0RvYy54bWysVNuO2yAQfa/Uf0C8N3ayyXbXirPaZpuq&#10;0vYiZfsBBLCNCgwFEif9+h1wNrXaPlX1A2IuHM6cYby8OxpNDtIHBbam00lJibQchLJtTb89bd7c&#10;UBIis4JpsLKmJxno3er1q2XvKjmDDrSQniCIDVXvatrF6KqiCLyThoUJOGkx2IA3LKLp20J41iO6&#10;0cWsLK+LHrxwHrgMAb0PQ5CuMn7TSB6/NE2QkeiaIreYV5/XXVqL1ZJVrWeuU/xMg/0DC8OUxUsv&#10;UA8sMrL36g8oo7iHAE2ccDAFNI3iMteA1UzL36rZdszJXAuKE9xFpvD/YPnnw1dPlKjpFSWWGWzR&#10;kzxG8g6OBD2dEkKmxiahehcqzN86PBGPmJH8qejgHoF/D8TCVmqUPPnRWHfMtvLee+g7yQSyzjDF&#10;CGcADQlx138CgdezfYSMemy8SegoEsGrsHunS8cSRY7O66tFWWKEY+i8R6IFq14OOx/iBwmGpE1N&#10;PbLL4OzwGOKQ+pKSKwGtxEZpnQ3f7tbakwPDx7PJX5IB0cM4TVvS1/R2MVsMYoxjYQyBTBPZv0AY&#10;FXEKtDI1vbkksSqp9t4KPMCqyJQe9ni/tkgjyZiUGzTcgTihih6GJ44jiZsO/E9KenzeNQ0/9sxL&#10;SvRHi524nc7naR6yMV+8naHhx5HdOMIsR6iaRkqG7ToOM7R3XrVdbngiaeEeu9eorGziN7A6k8Un&#10;nNU7j1uakbGds379FFb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dBwFPDACAABc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DE4168" wp14:editId="5F0C838C">
                <wp:extent cx="6441440" cy="770890"/>
                <wp:effectExtent l="0" t="0" r="0" b="6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40AAF" w14:textId="77777777" w:rsidR="00D0487C" w:rsidRPr="001A712A" w:rsidRDefault="001A712A">
                            <w:pPr>
                              <w:jc w:val="center"/>
                              <w:rPr>
                                <w:rFonts w:ascii="DFFangYuan Std W7" w:eastAsia="DFFangYuan Std W7" w:hAnsi="DFFangYuan Std W7"/>
                                <w:sz w:val="72"/>
                                <w:szCs w:val="72"/>
                              </w:rPr>
                            </w:pPr>
                            <w:r w:rsidRPr="001A712A">
                              <w:rPr>
                                <w:rFonts w:ascii="DFFangYuan Std W7" w:eastAsia="DFFangYuan Std W7" w:hAnsi="DFFangYuan Std W7" w:hint="eastAsia"/>
                                <w:sz w:val="72"/>
                                <w:szCs w:val="72"/>
                              </w:rPr>
                              <w:t>我是大里美食王，</w:t>
                            </w:r>
                            <w:r w:rsidRPr="001A712A">
                              <w:rPr>
                                <w:rFonts w:ascii="DFFangYuan Std W7" w:eastAsia="DFFangYuan Std W7" w:hAnsi="DFFangYuan Std W7" w:cs="MS Mincho"/>
                                <w:sz w:val="72"/>
                                <w:szCs w:val="72"/>
                              </w:rPr>
                              <w:t>誰</w:t>
                            </w:r>
                            <w:r w:rsidRPr="001A712A">
                              <w:rPr>
                                <w:rFonts w:ascii="DFFangYuan Std W7" w:eastAsia="DFFangYuan Std W7" w:hAnsi="DFFangYuan Std W7" w:hint="eastAsia"/>
                                <w:sz w:val="72"/>
                                <w:szCs w:val="72"/>
                              </w:rPr>
                              <w:t>能比我</w:t>
                            </w:r>
                            <w:r w:rsidRPr="001A712A">
                              <w:rPr>
                                <w:rFonts w:ascii="DFFangYuan Std W7" w:eastAsia="DFFangYuan Std W7" w:hAnsi="DFFangYuan Std W7" w:cs="MS Mincho"/>
                                <w:sz w:val="72"/>
                                <w:szCs w:val="72"/>
                              </w:rPr>
                              <w:t>強</w:t>
                            </w:r>
                          </w:p>
                        </w:txbxContent>
                      </wps:txbx>
                      <wps:bodyPr rot="0" vert="horz" wrap="square" lIns="88900" tIns="50800" rIns="88900" bIns="5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type="#_x0000_t202" style="width:507.2pt;height:6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aN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cE5ISAiYSrAtFkGcuNb5ND3e7pU275nskF1k&#10;WEHnHTrd32tj2dD06GKDCVnwtnXdb8WzA3CcTiA2XLU2y8I182cSJOt4HROPRPO1R4I8926LFfHm&#10;RbiY5e/y1SoPf9m4IUkbXlVM2DBHYYXkzxp3kPgkiZO0tGx5ZeEsJa22m1Wr0J6CsAv3uZqD5ezm&#10;P6fhigC5vEgpjEhwFyVeMY8XHinIzEugwF4QJnfJPCAJyYvnKd1zwf49JTRkOJlFs0lMZ9Ivcgvc&#10;9zo3mnbcwOhoeZfh+OREUyvBtahcaw3l7bS+KIWlfy4FtPvYaCdYq9FJrWbcjIBiVbyR1RNIV0lQ&#10;FogQ5h0sGql+YDTA7Miw/r6jimHUfhAg/xjkaYeN28wCYIeRurRsLi1UlACVYYPRtFyZaUDtesW3&#10;DUSaHpyQt/Bkau7UfGZ1eGgwH1xSh1lmB9Dl3nmdJ+7yNwAAAP//AwBQSwMEFAAGAAgAAAAhAEqI&#10;jtHZAAAABgEAAA8AAABkcnMvZG93bnJldi54bWxMj0FOwzAQRfdI3MEaJDaodRJFKApxqgiVA2A4&#10;wDQekrTxOIrdJuX0uGxgM/qjP/r/TbVb7SguNPvBsYJ0m4Agbp0ZuFPw+fG2KUD4gGxwdEwKruRh&#10;V9/fVVgat/A7XXToRAxhX6KCPoSplNK3PVn0WzcRR+/LzRZDXOdOmhmXGG5HmSXJs7Q4cGzocaLX&#10;ntqTPlsFdNyHb9w/6aGZC3MtMp02i1bq8WFtXkAEWsPfMdzwIzrUkengzmy8GBXER8LvvHlJmucg&#10;DlFlaQ6yruR//PoHAAD//wMAUEsBAi0AFAAGAAgAAAAhALaDOJL+AAAA4QEAABMAAAAAAAAAAAAA&#10;AAAAAAAAAFtDb250ZW50X1R5cGVzXS54bWxQSwECLQAUAAYACAAAACEAOP0h/9YAAACUAQAACwAA&#10;AAAAAAAAAAAAAAAvAQAAX3JlbHMvLnJlbHNQSwECLQAUAAYACAAAACEA/Y1GjbUCAAC5BQAADgAA&#10;AAAAAAAAAAAAAAAuAgAAZHJzL2Uyb0RvYy54bWxQSwECLQAUAAYACAAAACEASoiO0dkAAAAGAQAA&#10;DwAAAAAAAAAAAAAAAAAPBQAAZHJzL2Rvd25yZXYueG1sUEsFBgAAAAAEAAQA8wAAABUGAAAAAA==&#10;" filled="f" stroked="f">
                <v:textbox inset="7pt,4pt,7pt,4pt">
                  <w:txbxContent>
                    <w:p w14:paraId="51D40AAF" w14:textId="77777777" w:rsidR="00D0487C" w:rsidRPr="001A712A" w:rsidRDefault="001A712A">
                      <w:pPr>
                        <w:jc w:val="center"/>
                        <w:rPr>
                          <w:rFonts w:ascii="DFFangYuan Std W7" w:eastAsia="DFFangYuan Std W7" w:hAnsi="DFFangYuan Std W7"/>
                          <w:sz w:val="72"/>
                          <w:szCs w:val="72"/>
                        </w:rPr>
                      </w:pPr>
                      <w:r w:rsidRPr="001A712A">
                        <w:rPr>
                          <w:rFonts w:ascii="DFFangYuan Std W7" w:eastAsia="DFFangYuan Std W7" w:hAnsi="DFFangYuan Std W7" w:hint="eastAsia"/>
                          <w:sz w:val="72"/>
                          <w:szCs w:val="72"/>
                        </w:rPr>
                        <w:t>我是大里美食王，</w:t>
                      </w:r>
                      <w:r w:rsidRPr="001A712A">
                        <w:rPr>
                          <w:rFonts w:ascii="DFFangYuan Std W7" w:eastAsia="DFFangYuan Std W7" w:hAnsi="DFFangYuan Std W7" w:cs="MS Mincho"/>
                          <w:sz w:val="72"/>
                          <w:szCs w:val="72"/>
                        </w:rPr>
                        <w:t>誰</w:t>
                      </w:r>
                      <w:r w:rsidRPr="001A712A">
                        <w:rPr>
                          <w:rFonts w:ascii="DFFangYuan Std W7" w:eastAsia="DFFangYuan Std W7" w:hAnsi="DFFangYuan Std W7" w:hint="eastAsia"/>
                          <w:sz w:val="72"/>
                          <w:szCs w:val="72"/>
                        </w:rPr>
                        <w:t>能比我</w:t>
                      </w:r>
                      <w:r w:rsidRPr="001A712A">
                        <w:rPr>
                          <w:rFonts w:ascii="DFFangYuan Std W7" w:eastAsia="DFFangYuan Std W7" w:hAnsi="DFFangYuan Std W7" w:cs="MS Mincho"/>
                          <w:sz w:val="72"/>
                          <w:szCs w:val="72"/>
                        </w:rPr>
                        <w:t>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4B95DD" w14:textId="77777777" w:rsidR="00D0487C" w:rsidRDefault="00914599">
      <w:pPr>
        <w:pBdr>
          <w:between w:val="single" w:sz="4" w:space="0" w:color="000000"/>
        </w:pBdr>
        <w:rPr>
          <w:rFonts w:ascii="華康細黑體" w:eastAsia="華康細黑體" w:hAnsi="華康細黑體"/>
          <w:b/>
          <w:sz w:val="22"/>
          <w:szCs w:val="22"/>
          <w:bdr w:val="single" w:sz="4" w:space="0" w:color="000000"/>
        </w:rPr>
      </w:pPr>
      <w:r>
        <w:rPr>
          <w:rFonts w:ascii="華康細黑體" w:eastAsia="華康細黑體" w:hAnsi="華康細黑體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6333DA33" wp14:editId="5746CA84">
            <wp:simplePos x="0" y="0"/>
            <wp:positionH relativeFrom="column">
              <wp:posOffset>2681894</wp:posOffset>
            </wp:positionH>
            <wp:positionV relativeFrom="paragraph">
              <wp:posOffset>116494</wp:posOffset>
            </wp:positionV>
            <wp:extent cx="3612861" cy="3612861"/>
            <wp:effectExtent l="0" t="0" r="0" b="0"/>
            <wp:wrapNone/>
            <wp:docPr id="1" name="圖片 1" descr="depositphotos_83936428-stock-illustration-taiwan-delicious-snacks-col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83936428-stock-illustration-taiwan-delicious-snacks-collec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61" cy="361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黑體" w:eastAsia="華康細黑體" w:hAnsi="華康細黑體"/>
          <w:b/>
          <w:sz w:val="22"/>
          <w:szCs w:val="22"/>
        </w:rPr>
        <w:t>活動內容：</w:t>
      </w:r>
    </w:p>
    <w:p w14:paraId="0665BEE7" w14:textId="42E7CB18" w:rsidR="001A712A" w:rsidRDefault="00914599">
      <w:pPr>
        <w:pStyle w:val="a3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 xml:space="preserve">    </w:t>
      </w:r>
      <w:r w:rsidR="00DD6BE4">
        <w:rPr>
          <w:rFonts w:ascii="華康細黑體" w:eastAsia="華康細黑體" w:hAnsi="華康細黑體" w:hint="eastAsia"/>
          <w:sz w:val="22"/>
          <w:szCs w:val="22"/>
        </w:rPr>
        <w:t>寧靜的夜晚，一塊神奇的隕石墜落在某個角落，沒有人注意他的存在，但他卻默默的讓美食甦醒過來，漸漸的美食聚在一起，形成</w:t>
      </w:r>
      <w:r w:rsidR="006E337D">
        <w:rPr>
          <w:rFonts w:ascii="華康細黑體" w:eastAsia="華康細黑體" w:hAnsi="華康細黑體" w:hint="eastAsia"/>
          <w:sz w:val="22"/>
          <w:szCs w:val="22"/>
        </w:rPr>
        <w:t>一個由美食統領的國家。他們藉由隕石的力量隱藏了蹤跡，不讓邪惡的</w:t>
      </w:r>
      <w:proofErr w:type="gramStart"/>
      <w:r w:rsidR="006E337D">
        <w:rPr>
          <w:rFonts w:ascii="華康細黑體" w:eastAsia="華康細黑體" w:hAnsi="華康細黑體" w:hint="eastAsia"/>
          <w:sz w:val="22"/>
          <w:szCs w:val="22"/>
        </w:rPr>
        <w:t>大食怪找到</w:t>
      </w:r>
      <w:proofErr w:type="gramEnd"/>
      <w:r w:rsidR="006E337D">
        <w:rPr>
          <w:rFonts w:ascii="華康細黑體" w:eastAsia="華康細黑體" w:hAnsi="華康細黑體" w:hint="eastAsia"/>
          <w:sz w:val="22"/>
          <w:szCs w:val="22"/>
        </w:rPr>
        <w:t>他們。時間一點</w:t>
      </w:r>
      <w:proofErr w:type="gramStart"/>
      <w:r w:rsidR="006E337D">
        <w:rPr>
          <w:rFonts w:ascii="華康細黑體" w:eastAsia="華康細黑體" w:hAnsi="華康細黑體" w:hint="eastAsia"/>
          <w:sz w:val="22"/>
          <w:szCs w:val="22"/>
        </w:rPr>
        <w:t>一點</w:t>
      </w:r>
      <w:proofErr w:type="gramEnd"/>
      <w:r w:rsidR="006E337D">
        <w:rPr>
          <w:rFonts w:ascii="華康細黑體" w:eastAsia="華康細黑體" w:hAnsi="華康細黑體" w:hint="eastAsia"/>
          <w:sz w:val="22"/>
          <w:szCs w:val="22"/>
        </w:rPr>
        <w:t>的過去，隕石的能量被消耗完畢，邪惡的</w:t>
      </w:r>
      <w:proofErr w:type="gramStart"/>
      <w:r w:rsidR="006E337D">
        <w:rPr>
          <w:rFonts w:ascii="華康細黑體" w:eastAsia="華康細黑體" w:hAnsi="華康細黑體" w:hint="eastAsia"/>
          <w:sz w:val="22"/>
          <w:szCs w:val="22"/>
        </w:rPr>
        <w:t>大食怪開始</w:t>
      </w:r>
      <w:proofErr w:type="gramEnd"/>
      <w:r w:rsidR="006E337D">
        <w:rPr>
          <w:rFonts w:ascii="華康細黑體" w:eastAsia="華康細黑體" w:hAnsi="華康細黑體" w:hint="eastAsia"/>
          <w:sz w:val="22"/>
          <w:szCs w:val="22"/>
        </w:rPr>
        <w:t>發現美食王國的存在，</w:t>
      </w:r>
      <w:r w:rsidR="00B84A0B" w:rsidRPr="00B84A0B">
        <w:rPr>
          <w:rFonts w:ascii="華康細黑體" w:eastAsia="華康細黑體" w:hAnsi="華康細黑體" w:hint="eastAsia"/>
          <w:sz w:val="22"/>
          <w:szCs w:val="22"/>
        </w:rPr>
        <w:t>聚集軍隊前往</w:t>
      </w:r>
      <w:r w:rsidR="006E337D">
        <w:rPr>
          <w:rFonts w:ascii="華康細黑體" w:eastAsia="華康細黑體" w:hAnsi="華康細黑體" w:hint="eastAsia"/>
          <w:sz w:val="22"/>
          <w:szCs w:val="22"/>
        </w:rPr>
        <w:t>攻擊美食王國，並一舉吃下他們。小朋友們你</w:t>
      </w:r>
      <w:r w:rsidR="0039434A">
        <w:rPr>
          <w:rFonts w:ascii="華康細黑體" w:eastAsia="華康細黑體" w:hAnsi="華康細黑體" w:hint="eastAsia"/>
          <w:sz w:val="22"/>
          <w:szCs w:val="22"/>
        </w:rPr>
        <w:t>們願意幫幫</w:t>
      </w:r>
      <w:r w:rsidR="006E337D">
        <w:rPr>
          <w:rFonts w:ascii="華康細黑體" w:eastAsia="華康細黑體" w:hAnsi="華康細黑體" w:hint="eastAsia"/>
          <w:sz w:val="22"/>
          <w:szCs w:val="22"/>
        </w:rPr>
        <w:t>美食王國</w:t>
      </w:r>
      <w:r w:rsidR="0039434A">
        <w:rPr>
          <w:rFonts w:ascii="華康細黑體" w:eastAsia="華康細黑體" w:hAnsi="華康細黑體" w:hint="eastAsia"/>
          <w:sz w:val="22"/>
          <w:szCs w:val="22"/>
        </w:rPr>
        <w:t>，</w:t>
      </w:r>
      <w:r w:rsidR="006E337D">
        <w:rPr>
          <w:rFonts w:ascii="華康細黑體" w:eastAsia="華康細黑體" w:hAnsi="華康細黑體" w:hint="eastAsia"/>
          <w:sz w:val="22"/>
          <w:szCs w:val="22"/>
        </w:rPr>
        <w:t>來</w:t>
      </w:r>
      <w:r w:rsidR="00B84A0B" w:rsidRPr="00B84A0B">
        <w:rPr>
          <w:rFonts w:ascii="華康細黑體" w:eastAsia="華康細黑體" w:hAnsi="華康細黑體" w:hint="eastAsia"/>
          <w:sz w:val="22"/>
          <w:szCs w:val="22"/>
        </w:rPr>
        <w:t>保護</w:t>
      </w:r>
      <w:r w:rsidR="0039434A">
        <w:rPr>
          <w:rFonts w:ascii="華康細黑體" w:eastAsia="華康細黑體" w:hAnsi="華康細黑體" w:hint="eastAsia"/>
          <w:sz w:val="22"/>
          <w:szCs w:val="22"/>
        </w:rPr>
        <w:t>美食</w:t>
      </w:r>
      <w:r w:rsidR="00B84A0B" w:rsidRPr="00B84A0B">
        <w:rPr>
          <w:rFonts w:ascii="華康細黑體" w:eastAsia="華康細黑體" w:hAnsi="華康細黑體" w:hint="eastAsia"/>
          <w:sz w:val="22"/>
          <w:szCs w:val="22"/>
        </w:rPr>
        <w:t>王國嗎？</w:t>
      </w:r>
    </w:p>
    <w:p w14:paraId="2371E140" w14:textId="4210DF52" w:rsidR="0031188C" w:rsidRPr="0031188C" w:rsidRDefault="0031188C">
      <w:pPr>
        <w:pStyle w:val="a3"/>
        <w:rPr>
          <w:rFonts w:ascii="華康細黑體" w:eastAsia="華康細黑體" w:hAnsi="華康細黑體"/>
          <w:b/>
          <w:sz w:val="22"/>
          <w:szCs w:val="22"/>
        </w:rPr>
      </w:pPr>
      <w:r w:rsidRPr="0031188C">
        <w:rPr>
          <w:rFonts w:ascii="華康細黑體" w:eastAsia="華康細黑體" w:hAnsi="華康細黑體" w:hint="eastAsia"/>
          <w:b/>
          <w:sz w:val="22"/>
          <w:szCs w:val="22"/>
        </w:rPr>
        <w:t>指導單位：</w:t>
      </w:r>
      <w:proofErr w:type="gramStart"/>
      <w:r w:rsidRPr="0031188C">
        <w:rPr>
          <w:rFonts w:ascii="華康細黑體" w:eastAsia="華康細黑體" w:hAnsi="華康細黑體" w:hint="eastAsia"/>
          <w:b/>
          <w:sz w:val="22"/>
          <w:szCs w:val="22"/>
        </w:rPr>
        <w:t>臺</w:t>
      </w:r>
      <w:proofErr w:type="gramEnd"/>
      <w:r w:rsidRPr="0031188C">
        <w:rPr>
          <w:rFonts w:ascii="華康細黑體" w:eastAsia="華康細黑體" w:hAnsi="華康細黑體" w:hint="eastAsia"/>
          <w:b/>
          <w:sz w:val="22"/>
          <w:szCs w:val="22"/>
        </w:rPr>
        <w:t>中市政府社會局</w:t>
      </w:r>
    </w:p>
    <w:p w14:paraId="5E4BE105" w14:textId="704508DC" w:rsidR="0031188C" w:rsidRDefault="00914599">
      <w:pPr>
        <w:pStyle w:val="a3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主辦單位：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臺</w:t>
      </w:r>
      <w:proofErr w:type="gramEnd"/>
      <w:r>
        <w:rPr>
          <w:rFonts w:ascii="華康細黑體" w:eastAsia="華康細黑體" w:hAnsi="華康細黑體"/>
          <w:sz w:val="22"/>
          <w:szCs w:val="22"/>
        </w:rPr>
        <w:t>中市兒童青少年福利服務中心</w:t>
      </w:r>
    </w:p>
    <w:p w14:paraId="68DED3D1" w14:textId="77777777" w:rsidR="00D0487C" w:rsidRDefault="00914599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承辦單位：</w:t>
      </w:r>
      <w:r>
        <w:rPr>
          <w:rFonts w:ascii="華康細黑體" w:eastAsia="華康細黑體" w:hAnsi="華康細黑體"/>
          <w:sz w:val="22"/>
          <w:szCs w:val="22"/>
        </w:rPr>
        <w:t>大里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杙</w:t>
      </w:r>
      <w:proofErr w:type="gramEnd"/>
      <w:r>
        <w:rPr>
          <w:rFonts w:ascii="華康細黑體" w:eastAsia="華康細黑體" w:hAnsi="華康細黑體"/>
          <w:sz w:val="22"/>
          <w:szCs w:val="22"/>
        </w:rPr>
        <w:t>青年文化薪傳服務會</w:t>
      </w:r>
    </w:p>
    <w:p w14:paraId="271226CC" w14:textId="0A9340FC" w:rsidR="004227CB" w:rsidRPr="006B3BA5" w:rsidRDefault="004227CB">
      <w:pPr>
        <w:ind w:right="-154"/>
        <w:rPr>
          <w:rFonts w:ascii="細明體" w:eastAsia="細明體" w:hAnsi="細明體"/>
          <w:sz w:val="24"/>
          <w:szCs w:val="24"/>
        </w:rPr>
      </w:pPr>
      <w:r w:rsidRPr="006B3BA5">
        <w:rPr>
          <w:rFonts w:ascii="新細明體" w:eastAsia="新細明體" w:hAnsi="新細明體" w:hint="eastAsia"/>
          <w:b/>
          <w:sz w:val="22"/>
          <w:szCs w:val="22"/>
        </w:rPr>
        <w:t>協辦單位:</w:t>
      </w:r>
      <w:r w:rsidR="006B3BA5" w:rsidRPr="006B3BA5">
        <w:rPr>
          <w:rFonts w:ascii="新細明體" w:eastAsia="新細明體" w:hAnsi="新細明體" w:hint="eastAsia"/>
          <w:sz w:val="24"/>
          <w:szCs w:val="24"/>
        </w:rPr>
        <w:t xml:space="preserve"> </w:t>
      </w:r>
      <w:r w:rsidRPr="006B3BA5">
        <w:rPr>
          <w:rFonts w:ascii="細明體" w:eastAsia="細明體" w:hAnsi="細明體" w:hint="eastAsia"/>
          <w:sz w:val="24"/>
          <w:szCs w:val="24"/>
        </w:rPr>
        <w:t>益民國小</w:t>
      </w:r>
      <w:bookmarkStart w:id="0" w:name="_GoBack"/>
      <w:bookmarkEnd w:id="0"/>
    </w:p>
    <w:p w14:paraId="4770D6E3" w14:textId="77777777" w:rsidR="00D0487C" w:rsidRDefault="00914599">
      <w:pPr>
        <w:ind w:right="-154"/>
        <w:rPr>
          <w:rFonts w:ascii="華康細黑體" w:eastAsia="華康細黑體" w:hAnsi="華康細黑體"/>
          <w:color w:val="FF0000"/>
          <w:sz w:val="22"/>
          <w:szCs w:val="22"/>
          <w:u w:val="single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活動地點：</w:t>
      </w:r>
      <w:proofErr w:type="gramStart"/>
      <w:r>
        <w:rPr>
          <w:rFonts w:ascii="華康細黑體" w:eastAsia="華康細黑體" w:hAnsi="華康細黑體"/>
          <w:color w:val="000000" w:themeColor="text1"/>
          <w:sz w:val="22"/>
          <w:szCs w:val="22"/>
        </w:rPr>
        <w:t>臺</w:t>
      </w:r>
      <w:proofErr w:type="gramEnd"/>
      <w:r>
        <w:rPr>
          <w:rFonts w:ascii="華康細黑體" w:eastAsia="華康細黑體" w:hAnsi="華康細黑體"/>
          <w:color w:val="000000" w:themeColor="text1"/>
          <w:sz w:val="22"/>
          <w:szCs w:val="22"/>
        </w:rPr>
        <w:t>中市大里區新光路32號 (電話：04-2482-7405)</w:t>
      </w:r>
    </w:p>
    <w:p w14:paraId="4EF093C3" w14:textId="57E4E4F0" w:rsidR="00D0487C" w:rsidRDefault="00914599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活動時間：</w:t>
      </w:r>
      <w:r w:rsidR="00070436">
        <w:rPr>
          <w:rFonts w:ascii="華康細黑體" w:eastAsia="華康細黑體" w:hAnsi="華康細黑體"/>
          <w:sz w:val="22"/>
          <w:szCs w:val="22"/>
        </w:rPr>
        <w:t>109</w:t>
      </w:r>
      <w:r>
        <w:rPr>
          <w:rFonts w:ascii="華康細黑體" w:eastAsia="華康細黑體" w:hAnsi="華康細黑體"/>
          <w:sz w:val="22"/>
          <w:szCs w:val="22"/>
        </w:rPr>
        <w:t>年</w:t>
      </w:r>
      <w:r w:rsidR="00070436">
        <w:rPr>
          <w:rFonts w:ascii="華康細黑體" w:eastAsia="華康細黑體" w:hAnsi="華康細黑體"/>
          <w:sz w:val="22"/>
          <w:szCs w:val="22"/>
        </w:rPr>
        <w:t>2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="00070436">
        <w:rPr>
          <w:rFonts w:ascii="華康細黑體" w:eastAsia="華康細黑體" w:hAnsi="華康細黑體"/>
          <w:sz w:val="22"/>
          <w:szCs w:val="22"/>
        </w:rPr>
        <w:t>6</w:t>
      </w:r>
      <w:r>
        <w:rPr>
          <w:rFonts w:ascii="華康細黑體" w:eastAsia="華康細黑體" w:hAnsi="華康細黑體"/>
          <w:sz w:val="22"/>
          <w:szCs w:val="22"/>
        </w:rPr>
        <w:t>日至</w:t>
      </w:r>
      <w:r w:rsidR="00070436">
        <w:rPr>
          <w:rFonts w:ascii="華康細黑體" w:eastAsia="華康細黑體" w:hAnsi="華康細黑體"/>
          <w:sz w:val="22"/>
          <w:szCs w:val="22"/>
        </w:rPr>
        <w:t>2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="00070436">
        <w:rPr>
          <w:rFonts w:ascii="華康細黑體" w:eastAsia="華康細黑體" w:hAnsi="華康細黑體"/>
          <w:sz w:val="22"/>
          <w:szCs w:val="22"/>
        </w:rPr>
        <w:t>8</w:t>
      </w:r>
      <w:r>
        <w:rPr>
          <w:rFonts w:ascii="華康細黑體" w:eastAsia="華康細黑體" w:hAnsi="華康細黑體"/>
          <w:sz w:val="22"/>
          <w:szCs w:val="22"/>
        </w:rPr>
        <w:t>日</w:t>
      </w:r>
      <w:r w:rsidR="00DD6BE4">
        <w:rPr>
          <w:rFonts w:ascii="華康細黑體" w:eastAsia="華康細黑體" w:hAnsi="華康細黑體" w:hint="eastAsia"/>
          <w:sz w:val="22"/>
          <w:szCs w:val="22"/>
        </w:rPr>
        <w:t xml:space="preserve"> (共3天)</w:t>
      </w:r>
    </w:p>
    <w:p w14:paraId="7E617CBF" w14:textId="32A4ACF0" w:rsidR="00D0487C" w:rsidRDefault="00914599">
      <w:pPr>
        <w:ind w:right="-154"/>
        <w:rPr>
          <w:rFonts w:ascii="華康細黑體" w:eastAsia="華康細黑體" w:hAnsi="華康細黑體"/>
          <w:b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活動對象：</w:t>
      </w:r>
      <w:r>
        <w:rPr>
          <w:rFonts w:ascii="華康細黑體" w:eastAsia="華康細黑體" w:hAnsi="華康細黑體"/>
          <w:sz w:val="22"/>
          <w:szCs w:val="22"/>
        </w:rPr>
        <w:t>國小一至六年級學生，限</w:t>
      </w:r>
      <w:r w:rsidR="00DD6BE4">
        <w:rPr>
          <w:rFonts w:ascii="華康細黑體" w:eastAsia="華康細黑體" w:hAnsi="華康細黑體" w:hint="eastAsia"/>
          <w:sz w:val="22"/>
          <w:szCs w:val="22"/>
        </w:rPr>
        <w:t>60</w:t>
      </w:r>
      <w:r>
        <w:rPr>
          <w:rFonts w:ascii="華康細黑體" w:eastAsia="華康細黑體" w:hAnsi="華康細黑體"/>
          <w:sz w:val="22"/>
          <w:szCs w:val="22"/>
        </w:rPr>
        <w:t>人，額滿為止</w:t>
      </w:r>
    </w:p>
    <w:p w14:paraId="7CFBB494" w14:textId="77777777" w:rsidR="00D0487C" w:rsidRDefault="00914599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活動費用：</w:t>
      </w:r>
      <w:r w:rsidR="00070436">
        <w:rPr>
          <w:rFonts w:ascii="華康細黑體" w:eastAsia="華康細黑體" w:hAnsi="華康細黑體"/>
          <w:sz w:val="22"/>
          <w:szCs w:val="22"/>
        </w:rPr>
        <w:t>NT  100</w:t>
      </w:r>
      <w:r>
        <w:rPr>
          <w:rFonts w:ascii="華康細黑體" w:eastAsia="華康細黑體" w:hAnsi="華康細黑體"/>
          <w:sz w:val="22"/>
          <w:szCs w:val="22"/>
        </w:rPr>
        <w:t>0元整/人（含餐飲、教材、小禮物、保險）</w:t>
      </w:r>
    </w:p>
    <w:p w14:paraId="5F4B8215" w14:textId="5DFA4D29" w:rsidR="00D0487C" w:rsidRDefault="00914599">
      <w:pPr>
        <w:ind w:left="1156" w:right="-154" w:hanging="1156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報名方法：</w:t>
      </w:r>
      <w:r w:rsidR="00DD6BE4">
        <w:rPr>
          <w:rFonts w:ascii="華康細黑體" w:eastAsia="華康細黑體" w:hAnsi="華康細黑體" w:hint="eastAsia"/>
          <w:sz w:val="22"/>
          <w:szCs w:val="22"/>
        </w:rPr>
        <w:t>109年01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="00DD6BE4">
        <w:rPr>
          <w:rFonts w:ascii="華康細黑體" w:eastAsia="華康細黑體" w:hAnsi="華康細黑體" w:hint="eastAsia"/>
          <w:sz w:val="22"/>
          <w:szCs w:val="22"/>
        </w:rPr>
        <w:t>16</w:t>
      </w:r>
      <w:r>
        <w:rPr>
          <w:rFonts w:ascii="華康細黑體" w:eastAsia="華康細黑體" w:hAnsi="華康細黑體"/>
          <w:sz w:val="22"/>
          <w:szCs w:val="22"/>
        </w:rPr>
        <w:t>日早上9</w:t>
      </w:r>
      <w:r w:rsidR="0031188C">
        <w:rPr>
          <w:rFonts w:ascii="華康細黑體" w:eastAsia="華康細黑體" w:hAnsi="華康細黑體"/>
          <w:sz w:val="22"/>
          <w:szCs w:val="22"/>
        </w:rPr>
        <w:t>點開放報名，持報名表及費用至</w:t>
      </w:r>
      <w:proofErr w:type="gramStart"/>
      <w:r w:rsidR="0031188C">
        <w:rPr>
          <w:rFonts w:ascii="華康細黑體" w:eastAsia="華康細黑體" w:hAnsi="華康細黑體" w:hint="eastAsia"/>
          <w:sz w:val="22"/>
          <w:szCs w:val="22"/>
        </w:rPr>
        <w:t>臺</w:t>
      </w:r>
      <w:proofErr w:type="gramEnd"/>
      <w:r w:rsidR="0031188C">
        <w:rPr>
          <w:rFonts w:ascii="華康細黑體" w:eastAsia="華康細黑體" w:hAnsi="華康細黑體" w:hint="eastAsia"/>
          <w:sz w:val="22"/>
          <w:szCs w:val="22"/>
        </w:rPr>
        <w:t>中市</w:t>
      </w:r>
      <w:r w:rsidR="0031188C">
        <w:rPr>
          <w:rFonts w:ascii="華康細黑體" w:eastAsia="華康細黑體" w:hAnsi="華康細黑體"/>
          <w:sz w:val="22"/>
          <w:szCs w:val="22"/>
        </w:rPr>
        <w:t>兒童青少年福利服務</w:t>
      </w:r>
      <w:r w:rsidR="0031188C">
        <w:rPr>
          <w:rFonts w:ascii="華康細黑體" w:eastAsia="華康細黑體" w:hAnsi="華康細黑體" w:hint="eastAsia"/>
          <w:sz w:val="22"/>
          <w:szCs w:val="22"/>
        </w:rPr>
        <w:t>中心</w:t>
      </w:r>
      <w:r w:rsidR="0031188C">
        <w:rPr>
          <w:rFonts w:ascii="華康細黑體" w:eastAsia="華康細黑體" w:hAnsi="華康細黑體"/>
          <w:sz w:val="22"/>
          <w:szCs w:val="22"/>
        </w:rPr>
        <w:t>報名繳費</w:t>
      </w:r>
    </w:p>
    <w:p w14:paraId="6ECA4441" w14:textId="0E252ACE" w:rsidR="00D0487C" w:rsidRDefault="00914599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報到時間：</w:t>
      </w:r>
      <w:r w:rsidR="0031188C">
        <w:rPr>
          <w:rFonts w:ascii="華康細黑體" w:eastAsia="華康細黑體" w:hAnsi="華康細黑體" w:hint="eastAsia"/>
          <w:b/>
          <w:sz w:val="22"/>
          <w:szCs w:val="22"/>
        </w:rPr>
        <w:t>109年</w:t>
      </w:r>
      <w:r w:rsidR="00070436">
        <w:rPr>
          <w:rFonts w:ascii="華康細黑體" w:eastAsia="華康細黑體" w:hAnsi="華康細黑體"/>
          <w:sz w:val="22"/>
          <w:szCs w:val="22"/>
        </w:rPr>
        <w:t>02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="00070436">
        <w:rPr>
          <w:rFonts w:ascii="華康細黑體" w:eastAsia="華康細黑體" w:hAnsi="華康細黑體"/>
          <w:sz w:val="22"/>
          <w:szCs w:val="22"/>
        </w:rPr>
        <w:t>06</w:t>
      </w:r>
      <w:r>
        <w:rPr>
          <w:rFonts w:ascii="華康細黑體" w:eastAsia="華康細黑體" w:hAnsi="華康細黑體"/>
          <w:sz w:val="22"/>
          <w:szCs w:val="22"/>
        </w:rPr>
        <w:t>日早上7:30</w:t>
      </w:r>
      <w:r>
        <w:rPr>
          <w:rFonts w:ascii="細明體" w:eastAsia="細明體" w:hAnsi="細明體"/>
          <w:sz w:val="22"/>
          <w:szCs w:val="22"/>
        </w:rPr>
        <w:t>~</w:t>
      </w:r>
      <w:r>
        <w:rPr>
          <w:rFonts w:ascii="華康細黑體" w:eastAsia="華康細黑體" w:hAnsi="華康細黑體"/>
          <w:sz w:val="22"/>
          <w:szCs w:val="22"/>
        </w:rPr>
        <w:t>7:50</w:t>
      </w:r>
      <w:r w:rsidR="0031188C">
        <w:rPr>
          <w:rFonts w:ascii="華康細黑體" w:eastAsia="華康細黑體" w:hAnsi="華康細黑體"/>
          <w:sz w:val="22"/>
          <w:szCs w:val="22"/>
        </w:rPr>
        <w:t>於</w:t>
      </w:r>
      <w:proofErr w:type="gramStart"/>
      <w:r w:rsidR="0031188C">
        <w:rPr>
          <w:rFonts w:ascii="華康細黑體" w:eastAsia="華康細黑體" w:hAnsi="華康細黑體"/>
          <w:sz w:val="22"/>
          <w:szCs w:val="22"/>
        </w:rPr>
        <w:t>臺</w:t>
      </w:r>
      <w:proofErr w:type="gramEnd"/>
      <w:r w:rsidR="0031188C">
        <w:rPr>
          <w:rFonts w:ascii="華康細黑體" w:eastAsia="華康細黑體" w:hAnsi="華康細黑體"/>
          <w:sz w:val="22"/>
          <w:szCs w:val="22"/>
        </w:rPr>
        <w:t>中市兒童青少年福利</w:t>
      </w:r>
      <w:r w:rsidR="0031188C">
        <w:rPr>
          <w:rFonts w:ascii="華康細黑體" w:eastAsia="華康細黑體" w:hAnsi="華康細黑體" w:hint="eastAsia"/>
          <w:sz w:val="22"/>
          <w:szCs w:val="22"/>
        </w:rPr>
        <w:t xml:space="preserve">服務中心 </w:t>
      </w:r>
      <w:r>
        <w:rPr>
          <w:rFonts w:ascii="華康細黑體" w:eastAsia="華康細黑體" w:hAnsi="華康細黑體"/>
          <w:sz w:val="22"/>
          <w:szCs w:val="22"/>
        </w:rPr>
        <w:t xml:space="preserve">大門口報到 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(著</w:t>
      </w:r>
      <w:proofErr w:type="gramEnd"/>
      <w:r>
        <w:rPr>
          <w:rFonts w:ascii="華康細黑體" w:eastAsia="華康細黑體" w:hAnsi="華康細黑體"/>
          <w:sz w:val="22"/>
          <w:szCs w:val="22"/>
        </w:rPr>
        <w:t>便服)</w:t>
      </w:r>
    </w:p>
    <w:tbl>
      <w:tblPr>
        <w:tblpPr w:leftFromText="180" w:rightFromText="180" w:vertAnchor="text" w:horzAnchor="margin" w:tblpXSpec="center" w:tblpY="31"/>
        <w:tblW w:w="779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552"/>
      </w:tblGrid>
      <w:tr w:rsidR="0010239F" w14:paraId="66FDA189" w14:textId="77777777" w:rsidTr="0031188C">
        <w:trPr>
          <w:trHeight w:val="605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96FA4" w14:textId="3848A6C8" w:rsidR="00D0487C" w:rsidRDefault="00070436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02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月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06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日</w:t>
            </w:r>
            <w:r w:rsidR="0010239F">
              <w:rPr>
                <w:rFonts w:ascii="華康細黑體" w:eastAsia="華康細黑體" w:hAnsi="華康細黑體"/>
                <w:sz w:val="22"/>
                <w:szCs w:val="22"/>
              </w:rPr>
              <w:t>(</w:t>
            </w:r>
            <w:r w:rsidR="0010239F">
              <w:rPr>
                <w:rFonts w:ascii="華康細黑體" w:eastAsia="華康細黑體" w:hAnsi="華康細黑體" w:hint="eastAsia"/>
                <w:sz w:val="22"/>
                <w:szCs w:val="22"/>
              </w:rPr>
              <w:t>四</w:t>
            </w:r>
            <w:r w:rsidR="0010239F">
              <w:rPr>
                <w:rFonts w:ascii="華康細黑體" w:eastAsia="華康細黑體" w:hAnsi="華康細黑體"/>
                <w:sz w:val="22"/>
                <w:szCs w:val="22"/>
              </w:rPr>
              <w:t>)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（育樂營）</w:t>
            </w:r>
          </w:p>
          <w:p w14:paraId="5F2CD47F" w14:textId="77777777" w:rsidR="00D0487C" w:rsidRDefault="00914599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0730 ～ 0750小朋友報到</w:t>
            </w:r>
          </w:p>
          <w:p w14:paraId="55E0F7E2" w14:textId="77777777" w:rsidR="00D0487C" w:rsidRDefault="00914599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1630放學回家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27A96" w14:textId="4B77F67F" w:rsidR="00D0487C" w:rsidRDefault="00070436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02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月0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7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日</w:t>
            </w:r>
            <w:r w:rsidR="0010239F">
              <w:rPr>
                <w:rFonts w:ascii="華康細黑體" w:eastAsia="華康細黑體" w:hAnsi="華康細黑體" w:hint="eastAsia"/>
                <w:sz w:val="22"/>
                <w:szCs w:val="22"/>
              </w:rPr>
              <w:t>(五</w:t>
            </w:r>
            <w:r w:rsidR="0010239F">
              <w:rPr>
                <w:rFonts w:ascii="華康細黑體" w:eastAsia="華康細黑體" w:hAnsi="華康細黑體"/>
                <w:sz w:val="22"/>
                <w:szCs w:val="22"/>
              </w:rPr>
              <w:t>)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（育樂營）</w:t>
            </w:r>
          </w:p>
          <w:p w14:paraId="38758C08" w14:textId="77777777" w:rsidR="00D0487C" w:rsidRDefault="00914599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0730 ～ 0750小朋友報到</w:t>
            </w:r>
          </w:p>
          <w:p w14:paraId="3048675C" w14:textId="77777777" w:rsidR="00D0487C" w:rsidRDefault="00914599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2100放學回家</w:t>
            </w:r>
          </w:p>
          <w:p w14:paraId="1089E9F3" w14:textId="587B2958" w:rsidR="0039421C" w:rsidRPr="0039421C" w:rsidRDefault="0039421C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39421C">
              <w:rPr>
                <w:rFonts w:ascii="華康細黑體" w:eastAsia="華康細黑體" w:hAnsi="華康細黑體" w:hint="eastAsia"/>
                <w:sz w:val="16"/>
                <w:szCs w:val="16"/>
              </w:rPr>
              <w:t>(晚上營火晚會，</w:t>
            </w:r>
            <w:r>
              <w:rPr>
                <w:rFonts w:ascii="華康細黑體" w:eastAsia="華康細黑體" w:hAnsi="華康細黑體" w:hint="eastAsia"/>
                <w:sz w:val="16"/>
                <w:szCs w:val="16"/>
              </w:rPr>
              <w:t>歡迎</w:t>
            </w:r>
            <w:r w:rsidRPr="0039421C">
              <w:rPr>
                <w:rFonts w:ascii="華康細黑體" w:eastAsia="華康細黑體" w:hAnsi="華康細黑體" w:hint="eastAsia"/>
                <w:sz w:val="16"/>
                <w:szCs w:val="16"/>
              </w:rPr>
              <w:t>家長參加喔</w:t>
            </w:r>
            <w:r>
              <w:rPr>
                <w:rFonts w:ascii="華康細黑體" w:eastAsia="華康細黑體" w:hAnsi="華康細黑體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0B6FE" w14:textId="635163F0" w:rsidR="00D0487C" w:rsidRDefault="00070436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02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月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08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日</w:t>
            </w:r>
            <w:r w:rsidR="0010239F">
              <w:rPr>
                <w:rFonts w:ascii="華康細黑體" w:eastAsia="華康細黑體" w:hAnsi="華康細黑體" w:hint="eastAsia"/>
                <w:sz w:val="22"/>
                <w:szCs w:val="22"/>
              </w:rPr>
              <w:t>(六</w:t>
            </w:r>
            <w:r w:rsidR="0010239F">
              <w:rPr>
                <w:rFonts w:ascii="華康細黑體" w:eastAsia="華康細黑體" w:hAnsi="華康細黑體"/>
                <w:sz w:val="22"/>
                <w:szCs w:val="22"/>
              </w:rPr>
              <w:t>)</w:t>
            </w:r>
            <w:r w:rsidR="00914599">
              <w:rPr>
                <w:rFonts w:ascii="華康細黑體" w:eastAsia="華康細黑體" w:hAnsi="華康細黑體"/>
                <w:sz w:val="22"/>
                <w:szCs w:val="22"/>
              </w:rPr>
              <w:t>（育樂營）</w:t>
            </w:r>
          </w:p>
          <w:p w14:paraId="68D8EC16" w14:textId="77777777" w:rsidR="00D0487C" w:rsidRDefault="00914599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0730 ～ 0750小朋友報到</w:t>
            </w:r>
          </w:p>
          <w:p w14:paraId="64E60293" w14:textId="77777777" w:rsidR="00D0487C" w:rsidRDefault="00914599" w:rsidP="0039421C">
            <w:pPr>
              <w:spacing w:line="320" w:lineRule="exact"/>
              <w:ind w:right="-153"/>
              <w:rPr>
                <w:rFonts w:ascii="華康細黑體" w:eastAsia="華康細黑體" w:hAnsi="華康細黑體"/>
                <w:sz w:val="22"/>
                <w:szCs w:val="22"/>
              </w:rPr>
            </w:pPr>
            <w:r>
              <w:rPr>
                <w:rFonts w:ascii="華康細黑體" w:eastAsia="華康細黑體" w:hAnsi="華康細黑體"/>
                <w:sz w:val="22"/>
                <w:szCs w:val="22"/>
              </w:rPr>
              <w:t>1530放學回家</w:t>
            </w:r>
          </w:p>
        </w:tc>
      </w:tr>
    </w:tbl>
    <w:p w14:paraId="2B2AE055" w14:textId="77777777" w:rsidR="00D0487C" w:rsidRDefault="00914599">
      <w:pPr>
        <w:ind w:right="-154"/>
        <w:rPr>
          <w:rFonts w:ascii="華康細黑體" w:eastAsia="華康細黑體" w:hAnsi="華康細黑體"/>
          <w:b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活動行程：</w:t>
      </w:r>
    </w:p>
    <w:p w14:paraId="26ECF55F" w14:textId="77777777" w:rsidR="00D0487C" w:rsidRDefault="00D0487C">
      <w:pPr>
        <w:rPr>
          <w:rFonts w:ascii="華康細黑體" w:eastAsia="華康細黑體" w:hAnsi="華康細黑體"/>
          <w:b/>
          <w:sz w:val="22"/>
          <w:szCs w:val="22"/>
        </w:rPr>
      </w:pPr>
    </w:p>
    <w:p w14:paraId="6B8E04D7" w14:textId="77777777" w:rsidR="00D0487C" w:rsidRDefault="00D0487C">
      <w:pPr>
        <w:rPr>
          <w:rFonts w:ascii="華康細黑體" w:eastAsia="華康細黑體" w:hAnsi="華康細黑體"/>
          <w:b/>
          <w:sz w:val="22"/>
          <w:szCs w:val="22"/>
        </w:rPr>
      </w:pPr>
    </w:p>
    <w:p w14:paraId="66A0ED56" w14:textId="77777777" w:rsidR="0039421C" w:rsidRDefault="0039421C">
      <w:pPr>
        <w:rPr>
          <w:rFonts w:ascii="華康細黑體" w:eastAsia="華康細黑體" w:hAnsi="華康細黑體"/>
          <w:b/>
          <w:sz w:val="22"/>
          <w:szCs w:val="22"/>
        </w:rPr>
      </w:pPr>
    </w:p>
    <w:p w14:paraId="425CA950" w14:textId="77777777" w:rsidR="00D0487C" w:rsidRDefault="00914599">
      <w:pPr>
        <w:rPr>
          <w:rFonts w:ascii="華康細黑體" w:eastAsia="華康細黑體" w:hAnsi="華康細黑體"/>
          <w:b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注意事項：</w:t>
      </w:r>
    </w:p>
    <w:p w14:paraId="77D8299E" w14:textId="77777777" w:rsidR="00D0487C" w:rsidRDefault="00914599">
      <w:pPr>
        <w:rPr>
          <w:rFonts w:ascii="華康細黑體" w:eastAsia="華康細黑體" w:hAnsi="華康細黑體"/>
          <w:b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1.</w:t>
      </w:r>
      <w:r w:rsidR="00070436">
        <w:rPr>
          <w:rFonts w:ascii="華康細黑體" w:eastAsia="華康細黑體" w:hAnsi="華康細黑體"/>
          <w:sz w:val="22"/>
          <w:szCs w:val="22"/>
        </w:rPr>
        <w:t xml:space="preserve"> </w:t>
      </w:r>
      <w:r>
        <w:rPr>
          <w:rFonts w:ascii="華康細黑體" w:eastAsia="華康細黑體" w:hAnsi="華康細黑體"/>
          <w:sz w:val="22"/>
          <w:szCs w:val="22"/>
        </w:rPr>
        <w:t>活動期間餐飲由營本部供應</w:t>
      </w:r>
    </w:p>
    <w:p w14:paraId="3AC17E25" w14:textId="77777777" w:rsidR="00D0487C" w:rsidRDefault="00914599">
      <w:pPr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2.</w:t>
      </w:r>
      <w:r w:rsidR="00070436">
        <w:rPr>
          <w:rFonts w:ascii="華康細黑體" w:eastAsia="華康細黑體" w:hAnsi="華康細黑體"/>
          <w:sz w:val="22"/>
          <w:szCs w:val="22"/>
        </w:rPr>
        <w:t xml:space="preserve"> </w:t>
      </w:r>
      <w:r>
        <w:rPr>
          <w:rFonts w:ascii="華康細黑體" w:eastAsia="華康細黑體" w:hAnsi="華康細黑體"/>
          <w:sz w:val="22"/>
          <w:szCs w:val="22"/>
        </w:rPr>
        <w:t>活動期間務必遵守營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規</w:t>
      </w:r>
      <w:proofErr w:type="gramEnd"/>
      <w:r>
        <w:rPr>
          <w:rFonts w:ascii="華康細黑體" w:eastAsia="華康細黑體" w:hAnsi="華康細黑體"/>
          <w:sz w:val="22"/>
          <w:szCs w:val="22"/>
        </w:rPr>
        <w:t>，禁止擅自脫隊</w:t>
      </w:r>
    </w:p>
    <w:p w14:paraId="2C113313" w14:textId="77777777" w:rsidR="00D0487C" w:rsidRDefault="00914599">
      <w:pPr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3.</w:t>
      </w:r>
      <w:r w:rsidR="00070436">
        <w:rPr>
          <w:rFonts w:ascii="華康細黑體" w:eastAsia="華康細黑體" w:hAnsi="華康細黑體"/>
          <w:sz w:val="22"/>
          <w:szCs w:val="22"/>
        </w:rPr>
        <w:t xml:space="preserve"> </w:t>
      </w:r>
      <w:r>
        <w:rPr>
          <w:rFonts w:ascii="華康細黑體" w:eastAsia="華康細黑體" w:hAnsi="華康細黑體"/>
          <w:sz w:val="22"/>
          <w:szCs w:val="22"/>
        </w:rPr>
        <w:t>學員請由家長親自接送以保障學員安全　(均當天來回，不過夜)</w:t>
      </w:r>
    </w:p>
    <w:p w14:paraId="2AE12D61" w14:textId="77777777" w:rsidR="00D0487C" w:rsidRDefault="00914599">
      <w:pPr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4.</w:t>
      </w:r>
      <w:r w:rsidR="00070436">
        <w:rPr>
          <w:rFonts w:ascii="華康細黑體" w:eastAsia="華康細黑體" w:hAnsi="華康細黑體"/>
          <w:sz w:val="22"/>
          <w:szCs w:val="22"/>
        </w:rPr>
        <w:t xml:space="preserve"> 營隊會長：</w:t>
      </w:r>
      <w:proofErr w:type="gramStart"/>
      <w:r w:rsidR="00070436">
        <w:rPr>
          <w:rFonts w:ascii="華康細黑體" w:eastAsia="華康細黑體" w:hAnsi="華康細黑體" w:hint="eastAsia"/>
          <w:sz w:val="22"/>
          <w:szCs w:val="22"/>
        </w:rPr>
        <w:t>羅巧映</w:t>
      </w:r>
      <w:proofErr w:type="gramEnd"/>
      <w:r w:rsidR="00070436">
        <w:rPr>
          <w:rFonts w:ascii="華康細黑體" w:eastAsia="華康細黑體" w:hAnsi="華康細黑體"/>
          <w:sz w:val="22"/>
          <w:szCs w:val="22"/>
        </w:rPr>
        <w:t>0977-079-998</w:t>
      </w:r>
      <w:r>
        <w:rPr>
          <w:rFonts w:ascii="華康細黑體" w:eastAsia="華康細黑體" w:hAnsi="華康細黑體"/>
          <w:sz w:val="22"/>
          <w:szCs w:val="22"/>
        </w:rPr>
        <w:t>〈9-17點〉，</w:t>
      </w:r>
      <w:r w:rsidR="00070436">
        <w:rPr>
          <w:rFonts w:ascii="華康細黑體" w:eastAsia="華康細黑體" w:hAnsi="華康細黑體"/>
          <w:sz w:val="22"/>
          <w:szCs w:val="22"/>
        </w:rPr>
        <w:t>mie990125</w:t>
      </w:r>
      <w:r>
        <w:rPr>
          <w:rFonts w:ascii="華康細黑體" w:eastAsia="華康細黑體" w:hAnsi="華康細黑體"/>
          <w:sz w:val="22"/>
          <w:szCs w:val="22"/>
        </w:rPr>
        <w:t>@gmail.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com</w:t>
      </w:r>
      <w:proofErr w:type="gramEnd"/>
    </w:p>
    <w:p w14:paraId="1B96B509" w14:textId="77777777" w:rsidR="00D0487C" w:rsidRDefault="00914599">
      <w:pPr>
        <w:jc w:val="center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 xml:space="preserve">　　活動詳情可搜尋fb粉絲專頁：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臺</w:t>
      </w:r>
      <w:proofErr w:type="gramEnd"/>
      <w:r>
        <w:rPr>
          <w:rFonts w:ascii="華康細黑體" w:eastAsia="華康細黑體" w:hAnsi="華康細黑體"/>
          <w:sz w:val="22"/>
          <w:szCs w:val="22"/>
        </w:rPr>
        <w:t>中縣大里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杙</w:t>
      </w:r>
      <w:proofErr w:type="gramEnd"/>
      <w:r>
        <w:rPr>
          <w:rFonts w:ascii="華康細黑體" w:eastAsia="華康細黑體" w:hAnsi="華康細黑體"/>
          <w:sz w:val="22"/>
          <w:szCs w:val="22"/>
        </w:rPr>
        <w:t>青年文化薪傳服務會寒暑假夏令營(https://www.facebook.com/dalicamp)</w:t>
      </w:r>
    </w:p>
    <w:p w14:paraId="7FABE917" w14:textId="77777777" w:rsidR="00D0487C" w:rsidRDefault="00914599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1"/>
          <w:szCs w:val="21"/>
        </w:rPr>
      </w:pPr>
      <w:r>
        <w:rPr>
          <w:rFonts w:ascii="華康細黑體" w:eastAsia="華康細黑體" w:hAnsi="華康細黑體"/>
          <w:sz w:val="21"/>
          <w:szCs w:val="21"/>
        </w:rPr>
        <w:t>備註：◎</w:t>
      </w:r>
      <w:r w:rsidR="00325B52">
        <w:rPr>
          <w:rFonts w:ascii="華康細黑體" w:eastAsia="華康細黑體" w:hAnsi="華康細黑體"/>
          <w:sz w:val="21"/>
          <w:szCs w:val="21"/>
        </w:rPr>
        <w:t xml:space="preserve">  </w:t>
      </w:r>
      <w:r>
        <w:rPr>
          <w:rFonts w:ascii="華康細黑體" w:eastAsia="華康細黑體" w:hAnsi="華康細黑體"/>
          <w:sz w:val="21"/>
          <w:szCs w:val="21"/>
        </w:rPr>
        <w:t>同意活動全程照相或攝影，並由本中心自行運用及保留影像使用權。</w:t>
      </w:r>
    </w:p>
    <w:p w14:paraId="011A1ADC" w14:textId="77777777" w:rsidR="00D0487C" w:rsidRDefault="00914599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1"/>
          <w:szCs w:val="21"/>
        </w:rPr>
      </w:pPr>
      <w:r>
        <w:rPr>
          <w:rFonts w:ascii="華康細黑體" w:eastAsia="華康細黑體" w:hAnsi="華康細黑體"/>
          <w:sz w:val="21"/>
          <w:szCs w:val="21"/>
        </w:rPr>
        <w:t xml:space="preserve">　　　◎</w:t>
      </w:r>
      <w:r w:rsidR="00325B52">
        <w:rPr>
          <w:rFonts w:ascii="華康細黑體" w:eastAsia="華康細黑體" w:hAnsi="華康細黑體"/>
          <w:sz w:val="21"/>
          <w:szCs w:val="21"/>
        </w:rPr>
        <w:t xml:space="preserve">  </w:t>
      </w:r>
      <w:r>
        <w:rPr>
          <w:rFonts w:ascii="華康細黑體" w:eastAsia="華康細黑體" w:hAnsi="華康細黑體"/>
          <w:sz w:val="21"/>
          <w:szCs w:val="21"/>
        </w:rPr>
        <w:t>為方便保險作業，報名表請詳細填寫(另有需要，於備註上標示特殊的分隊需求)，並與費用一併交回。</w:t>
      </w:r>
    </w:p>
    <w:p w14:paraId="61851501" w14:textId="77777777" w:rsidR="00D0487C" w:rsidRDefault="00914599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1"/>
          <w:szCs w:val="21"/>
        </w:rPr>
        <w:t xml:space="preserve">　　　◎</w:t>
      </w:r>
      <w:r w:rsidR="00325B52">
        <w:rPr>
          <w:rFonts w:ascii="華康細黑體" w:eastAsia="華康細黑體" w:hAnsi="華康細黑體"/>
          <w:sz w:val="21"/>
          <w:szCs w:val="21"/>
        </w:rPr>
        <w:t xml:space="preserve">  </w:t>
      </w:r>
      <w:r>
        <w:rPr>
          <w:rFonts w:ascii="華康細黑體" w:eastAsia="華康細黑體" w:hAnsi="華康細黑體"/>
          <w:sz w:val="21"/>
          <w:szCs w:val="21"/>
        </w:rPr>
        <w:t>報名學員於活動前一</w:t>
      </w:r>
      <w:proofErr w:type="gramStart"/>
      <w:r>
        <w:rPr>
          <w:rFonts w:ascii="華康細黑體" w:eastAsia="華康細黑體" w:hAnsi="華康細黑體"/>
          <w:sz w:val="21"/>
          <w:szCs w:val="21"/>
        </w:rPr>
        <w:t>週</w:t>
      </w:r>
      <w:proofErr w:type="gramEnd"/>
      <w:r>
        <w:rPr>
          <w:rFonts w:ascii="華康細黑體" w:eastAsia="華康細黑體" w:hAnsi="華康細黑體"/>
          <w:sz w:val="21"/>
          <w:szCs w:val="21"/>
        </w:rPr>
        <w:t>，一概不予退費，敬請多多包涵。(保險費、餐費及活動費用得預先支出)</w:t>
      </w:r>
    </w:p>
    <w:p w14:paraId="4983B236" w14:textId="77777777" w:rsidR="00325B52" w:rsidRDefault="00325B52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2"/>
          <w:szCs w:val="22"/>
        </w:rPr>
      </w:pPr>
    </w:p>
    <w:p w14:paraId="5C58A7AB" w14:textId="576AF7A5" w:rsidR="00D0487C" w:rsidRPr="0031188C" w:rsidRDefault="00914599">
      <w:pPr>
        <w:ind w:right="960"/>
        <w:jc w:val="center"/>
        <w:rPr>
          <w:rFonts w:ascii="華康細黑體" w:eastAsia="華康細黑體" w:hAnsi="華康細黑體"/>
          <w:b/>
          <w:sz w:val="24"/>
          <w:szCs w:val="24"/>
        </w:rPr>
      </w:pPr>
      <w:r w:rsidRPr="0031188C">
        <w:rPr>
          <w:rFonts w:ascii="華康細黑體" w:eastAsia="華康細黑體" w:hAnsi="華康細黑體"/>
          <w:b/>
          <w:sz w:val="28"/>
          <w:szCs w:val="28"/>
        </w:rPr>
        <w:t xml:space="preserve">  </w:t>
      </w:r>
      <w:r w:rsidR="00E63DC1" w:rsidRPr="0031188C">
        <w:rPr>
          <w:rFonts w:ascii="華康細黑體" w:eastAsia="華康細黑體" w:hAnsi="華康細黑體" w:hint="eastAsia"/>
          <w:b/>
          <w:sz w:val="28"/>
          <w:szCs w:val="28"/>
        </w:rPr>
        <w:t>我是大里美食王，誰能比我強</w:t>
      </w:r>
      <w:r w:rsidR="00E63DC1" w:rsidRPr="0031188C">
        <w:rPr>
          <w:rFonts w:ascii="華康細黑體" w:eastAsia="華康細黑體" w:hAnsi="華康細黑體"/>
          <w:b/>
          <w:sz w:val="28"/>
          <w:szCs w:val="28"/>
        </w:rPr>
        <w:t xml:space="preserve">　</w:t>
      </w:r>
      <w:r w:rsidR="00E63DC1" w:rsidRPr="0031188C">
        <w:rPr>
          <w:rFonts w:ascii="華康細黑體" w:eastAsia="華康細黑體" w:hAnsi="華康細黑體" w:hint="eastAsia"/>
          <w:b/>
          <w:sz w:val="28"/>
          <w:szCs w:val="28"/>
        </w:rPr>
        <w:t>冬</w:t>
      </w:r>
      <w:r w:rsidRPr="0031188C">
        <w:rPr>
          <w:rFonts w:ascii="華康細黑體" w:eastAsia="華康細黑體" w:hAnsi="華康細黑體"/>
          <w:b/>
          <w:sz w:val="28"/>
          <w:szCs w:val="28"/>
        </w:rPr>
        <w:t>令營活動報名表</w:t>
      </w:r>
    </w:p>
    <w:tbl>
      <w:tblPr>
        <w:tblW w:w="104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2166"/>
        <w:gridCol w:w="851"/>
        <w:gridCol w:w="857"/>
        <w:gridCol w:w="1418"/>
        <w:gridCol w:w="1559"/>
        <w:gridCol w:w="2789"/>
      </w:tblGrid>
      <w:tr w:rsidR="00D0487C" w:rsidRPr="0031188C" w14:paraId="07A92379" w14:textId="77777777">
        <w:trPr>
          <w:trHeight w:val="50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3418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姓名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68EA" w14:textId="77777777" w:rsidR="00D0487C" w:rsidRPr="0031188C" w:rsidRDefault="00D0487C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BDF0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6D5E" w14:textId="77777777" w:rsidR="00D0487C" w:rsidRPr="0031188C" w:rsidRDefault="00D0487C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6612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班級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9FDA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國小　　　年　　　　班</w:t>
            </w:r>
          </w:p>
        </w:tc>
      </w:tr>
      <w:tr w:rsidR="00D0487C" w:rsidRPr="0031188C" w14:paraId="706F20E2" w14:textId="77777777">
        <w:trPr>
          <w:cantSplit/>
          <w:trHeight w:val="588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920D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住址</w:t>
            </w:r>
          </w:p>
        </w:tc>
        <w:tc>
          <w:tcPr>
            <w:tcW w:w="5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E64D" w14:textId="77777777" w:rsidR="00D0487C" w:rsidRPr="0031188C" w:rsidRDefault="00D0487C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C8E7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生日(</w:t>
            </w:r>
            <w:r w:rsidR="00325B52" w:rsidRPr="0031188C">
              <w:rPr>
                <w:rFonts w:ascii="華康細黑體" w:eastAsia="華康細黑體" w:hAnsi="華康細黑體" w:hint="eastAsia"/>
                <w:b/>
                <w:sz w:val="24"/>
                <w:szCs w:val="24"/>
              </w:rPr>
              <w:t>民國</w:t>
            </w: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年)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10D9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 xml:space="preserve">　　　　年　　月　　日</w:t>
            </w:r>
          </w:p>
        </w:tc>
      </w:tr>
      <w:tr w:rsidR="00D0487C" w:rsidRPr="0031188C" w14:paraId="6AD76DBF" w14:textId="77777777">
        <w:trPr>
          <w:trHeight w:val="588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65F3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身分證字號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1231" w14:textId="77777777" w:rsidR="00D0487C" w:rsidRPr="0031188C" w:rsidRDefault="00D0487C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9F78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電話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84E1" w14:textId="77777777" w:rsidR="00D0487C" w:rsidRPr="0031188C" w:rsidRDefault="00D0487C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</w:p>
        </w:tc>
      </w:tr>
      <w:tr w:rsidR="00D0487C" w:rsidRPr="0031188C" w14:paraId="7C8C32C5" w14:textId="77777777">
        <w:trPr>
          <w:trHeight w:val="588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A3990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家長同意</w:t>
            </w:r>
            <w:r w:rsidRPr="0031188C">
              <w:rPr>
                <w:rFonts w:ascii="華康細黑體" w:eastAsia="華康細黑體" w:hAnsi="華康細黑體"/>
                <w:b/>
              </w:rPr>
              <w:t>(簽名、蓋章)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28D8" w14:textId="77777777" w:rsidR="00D0487C" w:rsidRPr="0031188C" w:rsidRDefault="00D0487C">
            <w:pPr>
              <w:ind w:right="-154"/>
              <w:jc w:val="both"/>
              <w:rPr>
                <w:rFonts w:ascii="華康細黑體" w:eastAsia="華康細黑體" w:hAnsi="華康細黑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D703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緊急連絡電話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130" w14:textId="77777777" w:rsidR="00D0487C" w:rsidRPr="0031188C" w:rsidRDefault="00D0487C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</w:p>
        </w:tc>
      </w:tr>
      <w:tr w:rsidR="00D0487C" w:rsidRPr="0031188C" w14:paraId="1444D8A8" w14:textId="77777777">
        <w:trPr>
          <w:cantSplit/>
          <w:trHeight w:val="569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4A295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  <w:sz w:val="24"/>
                <w:szCs w:val="24"/>
              </w:rPr>
              <w:t>備註</w:t>
            </w:r>
          </w:p>
          <w:p w14:paraId="605E0113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  <w:sz w:val="24"/>
                <w:szCs w:val="24"/>
              </w:rPr>
            </w:pPr>
            <w:r w:rsidRPr="0031188C">
              <w:rPr>
                <w:rFonts w:ascii="華康細黑體" w:eastAsia="華康細黑體" w:hAnsi="華康細黑體"/>
                <w:b/>
              </w:rPr>
              <w:t>(胃病、素食、氣喘、過敏…等</w:t>
            </w:r>
            <w:proofErr w:type="gramStart"/>
            <w:r w:rsidRPr="0031188C">
              <w:rPr>
                <w:rFonts w:ascii="華康細黑體" w:eastAsia="華康細黑體" w:hAnsi="華康細黑體"/>
                <w:b/>
              </w:rPr>
              <w:t>）</w:t>
            </w:r>
            <w:proofErr w:type="gramEnd"/>
            <w:r w:rsidRPr="0031188C">
              <w:rPr>
                <w:rFonts w:ascii="華康細黑體" w:eastAsia="華康細黑體" w:hAnsi="華康細黑體"/>
                <w:b/>
              </w:rPr>
              <w:t>)</w:t>
            </w:r>
          </w:p>
        </w:tc>
        <w:tc>
          <w:tcPr>
            <w:tcW w:w="74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12AB" w14:textId="77777777" w:rsidR="00D0487C" w:rsidRPr="0031188C" w:rsidRDefault="00914599">
            <w:pPr>
              <w:ind w:right="-154"/>
              <w:jc w:val="both"/>
              <w:rPr>
                <w:rFonts w:ascii="華康細黑體" w:eastAsia="華康細黑體" w:hAnsi="華康細黑體"/>
                <w:b/>
              </w:rPr>
            </w:pPr>
            <w:r w:rsidRPr="0031188C">
              <w:rPr>
                <w:rFonts w:ascii="華康細黑體" w:eastAsia="華康細黑體" w:hAnsi="華康細黑體"/>
                <w:b/>
              </w:rPr>
              <w:t>未標明分隊需求，則由本會自行分隊</w:t>
            </w:r>
          </w:p>
        </w:tc>
      </w:tr>
    </w:tbl>
    <w:p w14:paraId="303850CA" w14:textId="77777777" w:rsidR="00D0487C" w:rsidRPr="0031188C" w:rsidRDefault="00D0487C">
      <w:pPr>
        <w:rPr>
          <w:rFonts w:ascii="華康細黑體" w:eastAsia="華康細黑體" w:hAnsi="華康細黑體"/>
          <w:b/>
          <w:sz w:val="16"/>
          <w:szCs w:val="16"/>
        </w:rPr>
      </w:pPr>
    </w:p>
    <w:sectPr w:rsidR="00D0487C" w:rsidRPr="0031188C" w:rsidSect="0031188C">
      <w:pgSz w:w="11906" w:h="16838"/>
      <w:pgMar w:top="284" w:right="720" w:bottom="284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FangYuan Std W7">
    <w:altName w:val="Arial Unicode MS"/>
    <w:charset w:val="88"/>
    <w:family w:val="decorative"/>
    <w:pitch w:val="variable"/>
    <w:sig w:usb0="00000000" w:usb1="38CFFD7A" w:usb2="00000016" w:usb3="00000000" w:csb0="001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細黑體">
    <w:altName w:val="Adobe Arabic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D67"/>
    <w:multiLevelType w:val="hybridMultilevel"/>
    <w:tmpl w:val="00000029"/>
    <w:lvl w:ilvl="0" w:tplc="90383AFA">
      <w:start w:val="1"/>
      <w:numFmt w:val="bullet"/>
      <w:lvlText w:val="l"/>
      <w:lvlJc w:val="left"/>
      <w:pPr>
        <w:ind w:left="62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40C3500">
      <w:start w:val="1"/>
      <w:numFmt w:val="bullet"/>
      <w:lvlText w:val="n"/>
      <w:lvlJc w:val="left"/>
      <w:pPr>
        <w:ind w:left="110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8B4A223E">
      <w:start w:val="1"/>
      <w:numFmt w:val="bullet"/>
      <w:lvlText w:val="u"/>
      <w:lvlJc w:val="left"/>
      <w:pPr>
        <w:ind w:left="158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38AF22A">
      <w:start w:val="1"/>
      <w:numFmt w:val="bullet"/>
      <w:lvlText w:val="l"/>
      <w:lvlJc w:val="left"/>
      <w:pPr>
        <w:ind w:left="206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06A50FC">
      <w:start w:val="1"/>
      <w:numFmt w:val="bullet"/>
      <w:lvlText w:val="n"/>
      <w:lvlJc w:val="left"/>
      <w:pPr>
        <w:ind w:left="254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9581CC4">
      <w:start w:val="1"/>
      <w:numFmt w:val="bullet"/>
      <w:lvlText w:val="u"/>
      <w:lvlJc w:val="left"/>
      <w:pPr>
        <w:ind w:left="302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EF01790">
      <w:start w:val="1"/>
      <w:numFmt w:val="bullet"/>
      <w:lvlText w:val="l"/>
      <w:lvlJc w:val="left"/>
      <w:pPr>
        <w:ind w:left="350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7242DD2C">
      <w:start w:val="1"/>
      <w:numFmt w:val="bullet"/>
      <w:lvlText w:val="n"/>
      <w:lvlJc w:val="left"/>
      <w:pPr>
        <w:ind w:left="398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6166E78A">
      <w:start w:val="1"/>
      <w:numFmt w:val="bullet"/>
      <w:lvlText w:val="u"/>
      <w:lvlJc w:val="left"/>
      <w:pPr>
        <w:ind w:left="446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7C"/>
    <w:rsid w:val="00070436"/>
    <w:rsid w:val="0010239F"/>
    <w:rsid w:val="00171C68"/>
    <w:rsid w:val="001A712A"/>
    <w:rsid w:val="0031188C"/>
    <w:rsid w:val="00325B52"/>
    <w:rsid w:val="00332A80"/>
    <w:rsid w:val="0039421C"/>
    <w:rsid w:val="0039434A"/>
    <w:rsid w:val="004227CB"/>
    <w:rsid w:val="006B3BA5"/>
    <w:rsid w:val="006E337D"/>
    <w:rsid w:val="0089211E"/>
    <w:rsid w:val="00914599"/>
    <w:rsid w:val="00B84A0B"/>
    <w:rsid w:val="00D0487C"/>
    <w:rsid w:val="00DD6BE4"/>
    <w:rsid w:val="00E63DC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24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0"/>
      <w:szCs w:val="20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0"/>
      <w:szCs w:val="20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Pr>
      <w:rFonts w:eastAsia="Times New Roman"/>
      <w:sz w:val="20"/>
      <w:szCs w:val="20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ind w:left="480"/>
    </w:pPr>
  </w:style>
  <w:style w:type="paragraph" w:styleId="af0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character" w:styleId="af1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af2">
    <w:name w:val="header"/>
    <w:basedOn w:val="a"/>
    <w:link w:val="af3"/>
    <w:unhideWhenUsed/>
    <w:pPr>
      <w:tabs>
        <w:tab w:val="center" w:pos="4153"/>
        <w:tab w:val="right" w:pos="8306"/>
      </w:tabs>
    </w:pPr>
  </w:style>
  <w:style w:type="character" w:customStyle="1" w:styleId="af3">
    <w:name w:val="頁首 字元"/>
    <w:basedOn w:val="a0"/>
    <w:link w:val="af2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af4">
    <w:name w:val="footer"/>
    <w:basedOn w:val="a"/>
    <w:link w:val="af5"/>
    <w:unhideWhenUsed/>
    <w:pPr>
      <w:tabs>
        <w:tab w:val="center" w:pos="4153"/>
        <w:tab w:val="right" w:pos="8306"/>
      </w:tabs>
    </w:pPr>
  </w:style>
  <w:style w:type="character" w:customStyle="1" w:styleId="af5">
    <w:name w:val="頁尾 字元"/>
    <w:basedOn w:val="a0"/>
    <w:link w:val="af4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af6">
    <w:name w:val="Balloon Text"/>
    <w:basedOn w:val="a"/>
    <w:link w:val="af7"/>
    <w:semiHidden/>
    <w:unhideWhenUsed/>
    <w:rPr>
      <w:rFonts w:ascii="Cambria" w:eastAsia="Cambria" w:hAnsi="Cambria"/>
      <w:sz w:val="18"/>
      <w:szCs w:val="18"/>
    </w:rPr>
  </w:style>
  <w:style w:type="character" w:customStyle="1" w:styleId="af7">
    <w:name w:val="註解方塊文字 字元"/>
    <w:basedOn w:val="a0"/>
    <w:link w:val="af6"/>
    <w:semiHidden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f8">
    <w:name w:val="Note Heading"/>
    <w:basedOn w:val="a"/>
    <w:next w:val="a"/>
    <w:link w:val="af9"/>
    <w:unhideWhenUsed/>
    <w:pPr>
      <w:jc w:val="center"/>
    </w:pPr>
    <w:rPr>
      <w:rFonts w:ascii="新細明體" w:eastAsia="新細明體" w:hAnsi="新細明體"/>
    </w:rPr>
  </w:style>
  <w:style w:type="character" w:customStyle="1" w:styleId="af9">
    <w:name w:val="註釋標題 字元"/>
    <w:basedOn w:val="a0"/>
    <w:link w:val="af8"/>
    <w:rPr>
      <w:rFonts w:ascii="新細明體" w:eastAsia="Times New Roman" w:hAnsi="新細明體"/>
      <w:w w:val="100"/>
      <w:sz w:val="20"/>
      <w:szCs w:val="20"/>
      <w:shd w:val="clear" w:color="auto" w:fill="auto"/>
    </w:rPr>
  </w:style>
  <w:style w:type="paragraph" w:styleId="afa">
    <w:name w:val="Closing"/>
    <w:basedOn w:val="a"/>
    <w:link w:val="afb"/>
    <w:unhideWhenUsed/>
    <w:pPr>
      <w:ind w:left="100"/>
    </w:pPr>
    <w:rPr>
      <w:rFonts w:ascii="新細明體" w:eastAsia="新細明體" w:hAnsi="新細明體"/>
    </w:rPr>
  </w:style>
  <w:style w:type="character" w:customStyle="1" w:styleId="afb">
    <w:name w:val="結語 字元"/>
    <w:basedOn w:val="a0"/>
    <w:link w:val="afa"/>
    <w:rPr>
      <w:rFonts w:ascii="新細明體" w:eastAsia="Times New Roman" w:hAnsi="新細明體"/>
      <w:w w:val="100"/>
      <w:sz w:val="20"/>
      <w:szCs w:val="20"/>
      <w:shd w:val="clear" w:color="auto" w:fill="auto"/>
    </w:rPr>
  </w:style>
  <w:style w:type="paragraph" w:styleId="Web">
    <w:name w:val="Normal (Web)"/>
    <w:basedOn w:val="a"/>
    <w:semiHidden/>
    <w:unhideWhenUsed/>
    <w:rPr>
      <w:rFonts w:ascii="新細明體" w:eastAsia="新細明體" w:hAnsi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0"/>
      <w:szCs w:val="20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0"/>
      <w:szCs w:val="20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Pr>
      <w:rFonts w:eastAsia="Times New Roman"/>
      <w:sz w:val="20"/>
      <w:szCs w:val="20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ind w:left="480"/>
    </w:pPr>
  </w:style>
  <w:style w:type="paragraph" w:styleId="af0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character" w:styleId="af1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af2">
    <w:name w:val="header"/>
    <w:basedOn w:val="a"/>
    <w:link w:val="af3"/>
    <w:unhideWhenUsed/>
    <w:pPr>
      <w:tabs>
        <w:tab w:val="center" w:pos="4153"/>
        <w:tab w:val="right" w:pos="8306"/>
      </w:tabs>
    </w:pPr>
  </w:style>
  <w:style w:type="character" w:customStyle="1" w:styleId="af3">
    <w:name w:val="頁首 字元"/>
    <w:basedOn w:val="a0"/>
    <w:link w:val="af2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af4">
    <w:name w:val="footer"/>
    <w:basedOn w:val="a"/>
    <w:link w:val="af5"/>
    <w:unhideWhenUsed/>
    <w:pPr>
      <w:tabs>
        <w:tab w:val="center" w:pos="4153"/>
        <w:tab w:val="right" w:pos="8306"/>
      </w:tabs>
    </w:pPr>
  </w:style>
  <w:style w:type="character" w:customStyle="1" w:styleId="af5">
    <w:name w:val="頁尾 字元"/>
    <w:basedOn w:val="a0"/>
    <w:link w:val="af4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af6">
    <w:name w:val="Balloon Text"/>
    <w:basedOn w:val="a"/>
    <w:link w:val="af7"/>
    <w:semiHidden/>
    <w:unhideWhenUsed/>
    <w:rPr>
      <w:rFonts w:ascii="Cambria" w:eastAsia="Cambria" w:hAnsi="Cambria"/>
      <w:sz w:val="18"/>
      <w:szCs w:val="18"/>
    </w:rPr>
  </w:style>
  <w:style w:type="character" w:customStyle="1" w:styleId="af7">
    <w:name w:val="註解方塊文字 字元"/>
    <w:basedOn w:val="a0"/>
    <w:link w:val="af6"/>
    <w:semiHidden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f8">
    <w:name w:val="Note Heading"/>
    <w:basedOn w:val="a"/>
    <w:next w:val="a"/>
    <w:link w:val="af9"/>
    <w:unhideWhenUsed/>
    <w:pPr>
      <w:jc w:val="center"/>
    </w:pPr>
    <w:rPr>
      <w:rFonts w:ascii="新細明體" w:eastAsia="新細明體" w:hAnsi="新細明體"/>
    </w:rPr>
  </w:style>
  <w:style w:type="character" w:customStyle="1" w:styleId="af9">
    <w:name w:val="註釋標題 字元"/>
    <w:basedOn w:val="a0"/>
    <w:link w:val="af8"/>
    <w:rPr>
      <w:rFonts w:ascii="新細明體" w:eastAsia="Times New Roman" w:hAnsi="新細明體"/>
      <w:w w:val="100"/>
      <w:sz w:val="20"/>
      <w:szCs w:val="20"/>
      <w:shd w:val="clear" w:color="auto" w:fill="auto"/>
    </w:rPr>
  </w:style>
  <w:style w:type="paragraph" w:styleId="afa">
    <w:name w:val="Closing"/>
    <w:basedOn w:val="a"/>
    <w:link w:val="afb"/>
    <w:unhideWhenUsed/>
    <w:pPr>
      <w:ind w:left="100"/>
    </w:pPr>
    <w:rPr>
      <w:rFonts w:ascii="新細明體" w:eastAsia="新細明體" w:hAnsi="新細明體"/>
    </w:rPr>
  </w:style>
  <w:style w:type="character" w:customStyle="1" w:styleId="afb">
    <w:name w:val="結語 字元"/>
    <w:basedOn w:val="a0"/>
    <w:link w:val="afa"/>
    <w:rPr>
      <w:rFonts w:ascii="新細明體" w:eastAsia="Times New Roman" w:hAnsi="新細明體"/>
      <w:w w:val="100"/>
      <w:sz w:val="20"/>
      <w:szCs w:val="20"/>
      <w:shd w:val="clear" w:color="auto" w:fill="auto"/>
    </w:rPr>
  </w:style>
  <w:style w:type="paragraph" w:styleId="Web">
    <w:name w:val="Normal (Web)"/>
    <w:basedOn w:val="a"/>
    <w:semiHidden/>
    <w:unhideWhenUsed/>
    <w:rPr>
      <w:rFonts w:ascii="新細明體" w:eastAsia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953</Characters>
  <Application>Microsoft Office Word</Application>
  <DocSecurity>0</DocSecurity>
  <Lines>7</Lines>
  <Paragraphs>2</Paragraphs>
  <MMClips>0</MMClip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ChunYeh</dc:creator>
  <cp:lastModifiedBy>user</cp:lastModifiedBy>
  <cp:revision>5</cp:revision>
  <cp:lastPrinted>2019-12-12T08:27:00Z</cp:lastPrinted>
  <dcterms:created xsi:type="dcterms:W3CDTF">2019-12-04T07:01:00Z</dcterms:created>
  <dcterms:modified xsi:type="dcterms:W3CDTF">2019-12-12T08:34:00Z</dcterms:modified>
</cp:coreProperties>
</file>